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01" w:rsidRPr="00186ACE" w:rsidRDefault="00760801" w:rsidP="00760801">
      <w:pPr>
        <w:widowControl/>
        <w:adjustRightInd w:val="0"/>
        <w:snapToGrid w:val="0"/>
        <w:spacing w:afterLines="25" w:after="90" w:line="300" w:lineRule="auto"/>
        <w:jc w:val="center"/>
        <w:rPr>
          <w:rFonts w:eastAsia="標楷體" w:hAnsi="標楷體"/>
          <w:b/>
          <w:bCs/>
          <w:color w:val="000000" w:themeColor="text1"/>
          <w:sz w:val="28"/>
          <w:szCs w:val="28"/>
        </w:rPr>
      </w:pPr>
      <w:r w:rsidRPr="00186ACE">
        <w:rPr>
          <w:rFonts w:eastAsia="標楷體" w:hAnsi="標楷體" w:hint="eastAsia"/>
          <w:b/>
          <w:bCs/>
          <w:color w:val="000000" w:themeColor="text1"/>
          <w:sz w:val="28"/>
          <w:szCs w:val="28"/>
        </w:rPr>
        <w:t>國立清華大學科技藝術研究所碩士</w:t>
      </w:r>
      <w:r w:rsidRPr="00186ACE">
        <w:rPr>
          <w:rFonts w:eastAsia="標楷體" w:hAnsi="標楷體"/>
          <w:b/>
          <w:bCs/>
          <w:color w:val="000000" w:themeColor="text1"/>
          <w:sz w:val="28"/>
          <w:szCs w:val="28"/>
        </w:rPr>
        <w:t>學術活動積點表</w:t>
      </w:r>
      <w:bookmarkStart w:id="0" w:name="_GoBack"/>
      <w:bookmarkEnd w:id="0"/>
    </w:p>
    <w:tbl>
      <w:tblPr>
        <w:tblW w:w="10597"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984"/>
        <w:gridCol w:w="1431"/>
        <w:gridCol w:w="1405"/>
        <w:gridCol w:w="5069"/>
      </w:tblGrid>
      <w:tr w:rsidR="00760801" w:rsidRPr="0036553B" w:rsidTr="00E96907">
        <w:trPr>
          <w:trHeight w:val="311"/>
        </w:trPr>
        <w:tc>
          <w:tcPr>
            <w:tcW w:w="708" w:type="dxa"/>
            <w:vMerge w:val="restart"/>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項次</w:t>
            </w:r>
          </w:p>
        </w:tc>
        <w:tc>
          <w:tcPr>
            <w:tcW w:w="1984" w:type="dxa"/>
            <w:vMerge w:val="restart"/>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內容</w:t>
            </w:r>
          </w:p>
        </w:tc>
        <w:tc>
          <w:tcPr>
            <w:tcW w:w="2836" w:type="dxa"/>
            <w:gridSpan w:val="2"/>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評分</w:t>
            </w:r>
          </w:p>
        </w:tc>
        <w:tc>
          <w:tcPr>
            <w:tcW w:w="5069" w:type="dxa"/>
            <w:vMerge w:val="restart"/>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備註</w:t>
            </w:r>
          </w:p>
        </w:tc>
      </w:tr>
      <w:tr w:rsidR="00760801" w:rsidRPr="0036553B" w:rsidTr="00E96907">
        <w:trPr>
          <w:trHeight w:val="311"/>
        </w:trPr>
        <w:tc>
          <w:tcPr>
            <w:tcW w:w="708" w:type="dxa"/>
            <w:vMerge/>
            <w:tcBorders>
              <w:top w:val="nil"/>
            </w:tcBorders>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1984" w:type="dxa"/>
            <w:vMerge/>
            <w:tcBorders>
              <w:top w:val="nil"/>
            </w:tcBorders>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1431"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自評</w:t>
            </w:r>
          </w:p>
        </w:tc>
        <w:tc>
          <w:tcPr>
            <w:tcW w:w="1405"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系</w:t>
            </w:r>
            <w:proofErr w:type="gramStart"/>
            <w:r w:rsidRPr="0036553B">
              <w:rPr>
                <w:rFonts w:ascii="標楷體" w:eastAsia="標楷體" w:hAnsi="標楷體"/>
                <w:bCs/>
                <w:color w:val="000000" w:themeColor="text1"/>
                <w:sz w:val="20"/>
                <w:szCs w:val="20"/>
              </w:rPr>
              <w:t>所覆評</w:t>
            </w:r>
            <w:proofErr w:type="gramEnd"/>
          </w:p>
        </w:tc>
        <w:tc>
          <w:tcPr>
            <w:tcW w:w="5069" w:type="dxa"/>
            <w:vMerge/>
            <w:tcBorders>
              <w:top w:val="nil"/>
            </w:tcBorders>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r>
      <w:tr w:rsidR="00760801" w:rsidRPr="0036553B" w:rsidTr="00E96907">
        <w:trPr>
          <w:trHeight w:val="2082"/>
        </w:trPr>
        <w:tc>
          <w:tcPr>
            <w:tcW w:w="708"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1</w:t>
            </w:r>
          </w:p>
        </w:tc>
        <w:tc>
          <w:tcPr>
            <w:tcW w:w="1984"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創作展覽或競賽</w:t>
            </w:r>
          </w:p>
        </w:tc>
        <w:tc>
          <w:tcPr>
            <w:tcW w:w="1431"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1405"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5069" w:type="dxa"/>
            <w:vAlign w:val="center"/>
          </w:tcPr>
          <w:p w:rsidR="00760801" w:rsidRPr="0036553B" w:rsidRDefault="00760801" w:rsidP="00760801">
            <w:pPr>
              <w:widowControl/>
              <w:numPr>
                <w:ilvl w:val="0"/>
                <w:numId w:val="20"/>
              </w:numPr>
              <w:adjustRightInd w:val="0"/>
              <w:snapToGrid w:val="0"/>
              <w:spacing w:afterLines="25" w:after="90" w:line="300" w:lineRule="auto"/>
              <w:ind w:left="478" w:hanging="301"/>
              <w:rPr>
                <w:rFonts w:ascii="標楷體" w:eastAsia="標楷體" w:hAnsi="標楷體"/>
                <w:bCs/>
                <w:color w:val="000000" w:themeColor="text1"/>
                <w:sz w:val="20"/>
                <w:szCs w:val="20"/>
              </w:rPr>
            </w:pPr>
            <w:r w:rsidRPr="0036553B">
              <w:rPr>
                <w:rFonts w:ascii="標楷體" w:eastAsia="標楷體" w:hAnsi="標楷體" w:hint="eastAsia"/>
                <w:bCs/>
                <w:color w:val="000000" w:themeColor="text1"/>
                <w:sz w:val="20"/>
                <w:szCs w:val="20"/>
              </w:rPr>
              <w:t>參與國外舉辦之國際性創作展覽或競賽，獲前三名者認定10點，佳作者認定7點，入選者認定5點，參加者認定2點。</w:t>
            </w:r>
          </w:p>
          <w:p w:rsidR="00760801" w:rsidRPr="0036553B" w:rsidRDefault="00760801" w:rsidP="00760801">
            <w:pPr>
              <w:widowControl/>
              <w:numPr>
                <w:ilvl w:val="0"/>
                <w:numId w:val="20"/>
              </w:numPr>
              <w:adjustRightInd w:val="0"/>
              <w:snapToGrid w:val="0"/>
              <w:spacing w:afterLines="25" w:after="90" w:line="300" w:lineRule="auto"/>
              <w:ind w:left="478" w:hanging="301"/>
              <w:rPr>
                <w:rFonts w:ascii="標楷體" w:eastAsia="標楷體" w:hAnsi="標楷體"/>
                <w:bCs/>
                <w:color w:val="000000" w:themeColor="text1"/>
                <w:sz w:val="20"/>
                <w:szCs w:val="20"/>
              </w:rPr>
            </w:pPr>
            <w:r w:rsidRPr="0036553B">
              <w:rPr>
                <w:rFonts w:ascii="標楷體" w:eastAsia="標楷體" w:hAnsi="標楷體" w:hint="eastAsia"/>
                <w:bCs/>
                <w:color w:val="000000" w:themeColor="text1"/>
                <w:sz w:val="20"/>
                <w:szCs w:val="20"/>
              </w:rPr>
              <w:t>參與國內或中國大陸地區舉辦之國際性創作展覽或競賽，前三名者認定7點，佳作者認定5點，入選者認定3點，參加者認定1點。</w:t>
            </w:r>
          </w:p>
          <w:p w:rsidR="00760801" w:rsidRPr="0036553B" w:rsidRDefault="00760801" w:rsidP="00760801">
            <w:pPr>
              <w:widowControl/>
              <w:numPr>
                <w:ilvl w:val="0"/>
                <w:numId w:val="20"/>
              </w:numPr>
              <w:adjustRightInd w:val="0"/>
              <w:snapToGrid w:val="0"/>
              <w:spacing w:afterLines="25" w:after="90" w:line="300" w:lineRule="auto"/>
              <w:ind w:left="478" w:hanging="301"/>
              <w:rPr>
                <w:rFonts w:ascii="標楷體" w:eastAsia="標楷體" w:hAnsi="標楷體"/>
                <w:bCs/>
                <w:color w:val="000000" w:themeColor="text1"/>
                <w:sz w:val="20"/>
                <w:szCs w:val="20"/>
              </w:rPr>
            </w:pPr>
            <w:r w:rsidRPr="0036553B">
              <w:rPr>
                <w:rFonts w:ascii="標楷體" w:eastAsia="標楷體" w:hAnsi="標楷體" w:hint="eastAsia"/>
                <w:bCs/>
                <w:color w:val="000000" w:themeColor="text1"/>
                <w:sz w:val="20"/>
                <w:szCs w:val="20"/>
              </w:rPr>
              <w:t>參與國內舉辦之創作展覽或競賽，前三名者認定5點，佳作者認定3點，入選者認定2點，參與者認定1點。</w:t>
            </w:r>
          </w:p>
          <w:p w:rsidR="00760801" w:rsidRPr="0036553B" w:rsidRDefault="00760801" w:rsidP="00760801">
            <w:pPr>
              <w:widowControl/>
              <w:numPr>
                <w:ilvl w:val="0"/>
                <w:numId w:val="20"/>
              </w:numPr>
              <w:adjustRightInd w:val="0"/>
              <w:snapToGrid w:val="0"/>
              <w:spacing w:afterLines="25" w:after="90" w:line="300" w:lineRule="auto"/>
              <w:ind w:left="478" w:hanging="301"/>
              <w:rPr>
                <w:rFonts w:ascii="標楷體" w:eastAsia="標楷體" w:hAnsi="標楷體"/>
                <w:bCs/>
                <w:color w:val="000000" w:themeColor="text1"/>
                <w:sz w:val="20"/>
                <w:szCs w:val="20"/>
              </w:rPr>
            </w:pPr>
            <w:r w:rsidRPr="0036553B">
              <w:rPr>
                <w:rFonts w:ascii="標楷體" w:eastAsia="標楷體" w:hAnsi="標楷體" w:hint="eastAsia"/>
                <w:bCs/>
                <w:color w:val="000000" w:themeColor="text1"/>
                <w:sz w:val="20"/>
                <w:szCs w:val="20"/>
              </w:rPr>
              <w:t>本項認定不得與後項（創作發表）</w:t>
            </w:r>
            <w:proofErr w:type="gramStart"/>
            <w:r w:rsidRPr="0036553B">
              <w:rPr>
                <w:rFonts w:ascii="標楷體" w:eastAsia="標楷體" w:hAnsi="標楷體" w:hint="eastAsia"/>
                <w:bCs/>
                <w:color w:val="000000" w:themeColor="text1"/>
                <w:sz w:val="20"/>
                <w:szCs w:val="20"/>
              </w:rPr>
              <w:t>認點重複採</w:t>
            </w:r>
            <w:proofErr w:type="gramEnd"/>
            <w:r w:rsidRPr="0036553B">
              <w:rPr>
                <w:rFonts w:ascii="標楷體" w:eastAsia="標楷體" w:hAnsi="標楷體" w:hint="eastAsia"/>
                <w:bCs/>
                <w:color w:val="000000" w:themeColor="text1"/>
                <w:sz w:val="20"/>
                <w:szCs w:val="20"/>
              </w:rPr>
              <w:t>計，同一事蹟只能擇</w:t>
            </w:r>
            <w:proofErr w:type="gramStart"/>
            <w:r w:rsidRPr="0036553B">
              <w:rPr>
                <w:rFonts w:ascii="標楷體" w:eastAsia="標楷體" w:hAnsi="標楷體" w:hint="eastAsia"/>
                <w:bCs/>
                <w:color w:val="000000" w:themeColor="text1"/>
                <w:sz w:val="20"/>
                <w:szCs w:val="20"/>
              </w:rPr>
              <w:t>一採</w:t>
            </w:r>
            <w:proofErr w:type="gramEnd"/>
            <w:r w:rsidRPr="0036553B">
              <w:rPr>
                <w:rFonts w:ascii="標楷體" w:eastAsia="標楷體" w:hAnsi="標楷體" w:hint="eastAsia"/>
                <w:bCs/>
                <w:color w:val="000000" w:themeColor="text1"/>
                <w:sz w:val="20"/>
                <w:szCs w:val="20"/>
              </w:rPr>
              <w:t>計。</w:t>
            </w:r>
          </w:p>
        </w:tc>
      </w:tr>
      <w:tr w:rsidR="00760801" w:rsidRPr="0036553B" w:rsidTr="00E96907">
        <w:trPr>
          <w:trHeight w:val="1041"/>
        </w:trPr>
        <w:tc>
          <w:tcPr>
            <w:tcW w:w="708"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2</w:t>
            </w:r>
          </w:p>
        </w:tc>
        <w:tc>
          <w:tcPr>
            <w:tcW w:w="1984"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創作發表</w:t>
            </w:r>
          </w:p>
        </w:tc>
        <w:tc>
          <w:tcPr>
            <w:tcW w:w="1431"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1405"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5069"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cs="標楷體"/>
                <w:color w:val="000000"/>
                <w:sz w:val="20"/>
                <w:szCs w:val="20"/>
              </w:rPr>
              <w:t>個人創作公開展演（視覺藝術類作品需達 3 件以上，表演藝術類作品1件為</w:t>
            </w:r>
            <w:proofErr w:type="gramStart"/>
            <w:r w:rsidRPr="0036553B">
              <w:rPr>
                <w:rFonts w:ascii="標楷體" w:eastAsia="標楷體" w:hAnsi="標楷體" w:cs="標楷體"/>
                <w:color w:val="000000"/>
                <w:sz w:val="20"/>
                <w:szCs w:val="20"/>
              </w:rPr>
              <w:t>準</w:t>
            </w:r>
            <w:proofErr w:type="gramEnd"/>
            <w:r w:rsidRPr="0036553B">
              <w:rPr>
                <w:rFonts w:ascii="標楷體" w:eastAsia="標楷體" w:hAnsi="標楷體" w:cs="標楷體"/>
                <w:color w:val="000000"/>
                <w:sz w:val="20"/>
                <w:szCs w:val="20"/>
              </w:rPr>
              <w:t>）一次認定 5 點（相同作品易地展出或巡迴展出一次認定 1 點），兩人聯合展演（個人作品需達 2件以上，表演藝術類作品1件為</w:t>
            </w:r>
            <w:proofErr w:type="gramStart"/>
            <w:r w:rsidRPr="0036553B">
              <w:rPr>
                <w:rFonts w:ascii="標楷體" w:eastAsia="標楷體" w:hAnsi="標楷體" w:cs="標楷體"/>
                <w:color w:val="000000"/>
                <w:sz w:val="20"/>
                <w:szCs w:val="20"/>
              </w:rPr>
              <w:t>準</w:t>
            </w:r>
            <w:proofErr w:type="gramEnd"/>
            <w:r w:rsidRPr="0036553B">
              <w:rPr>
                <w:rFonts w:ascii="標楷體" w:eastAsia="標楷體" w:hAnsi="標楷體" w:cs="標楷體"/>
                <w:color w:val="000000"/>
                <w:sz w:val="20"/>
                <w:szCs w:val="20"/>
              </w:rPr>
              <w:t>）一次認定 2 點，兩人以上聯合展演一次認定 1 點（相同作品易地展出或巡迴展出一次認定 0.5 點）。本項認定不得與前項（創作展覽或競賽）</w:t>
            </w:r>
            <w:proofErr w:type="gramStart"/>
            <w:r w:rsidRPr="0036553B">
              <w:rPr>
                <w:rFonts w:ascii="標楷體" w:eastAsia="標楷體" w:hAnsi="標楷體" w:cs="標楷體"/>
                <w:color w:val="000000"/>
                <w:sz w:val="20"/>
                <w:szCs w:val="20"/>
              </w:rPr>
              <w:t>認點重複採</w:t>
            </w:r>
            <w:proofErr w:type="gramEnd"/>
            <w:r w:rsidRPr="0036553B">
              <w:rPr>
                <w:rFonts w:ascii="標楷體" w:eastAsia="標楷體" w:hAnsi="標楷體" w:cs="標楷體"/>
                <w:color w:val="000000"/>
                <w:sz w:val="20"/>
                <w:szCs w:val="20"/>
              </w:rPr>
              <w:t>計，同一事蹟只能擇</w:t>
            </w:r>
            <w:proofErr w:type="gramStart"/>
            <w:r w:rsidRPr="0036553B">
              <w:rPr>
                <w:rFonts w:ascii="標楷體" w:eastAsia="標楷體" w:hAnsi="標楷體" w:cs="標楷體"/>
                <w:color w:val="000000"/>
                <w:sz w:val="20"/>
                <w:szCs w:val="20"/>
              </w:rPr>
              <w:t>一採</w:t>
            </w:r>
            <w:proofErr w:type="gramEnd"/>
            <w:r w:rsidRPr="0036553B">
              <w:rPr>
                <w:rFonts w:ascii="標楷體" w:eastAsia="標楷體" w:hAnsi="標楷體" w:cs="標楷體"/>
                <w:color w:val="000000"/>
                <w:sz w:val="20"/>
                <w:szCs w:val="20"/>
              </w:rPr>
              <w:t>計。</w:t>
            </w:r>
          </w:p>
        </w:tc>
      </w:tr>
      <w:tr w:rsidR="00760801" w:rsidRPr="0036553B" w:rsidTr="00E96907">
        <w:trPr>
          <w:trHeight w:val="1038"/>
        </w:trPr>
        <w:tc>
          <w:tcPr>
            <w:tcW w:w="708"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3</w:t>
            </w:r>
          </w:p>
        </w:tc>
        <w:tc>
          <w:tcPr>
            <w:tcW w:w="1984"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工作研習營</w:t>
            </w:r>
          </w:p>
        </w:tc>
        <w:tc>
          <w:tcPr>
            <w:tcW w:w="1431"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1405"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5069" w:type="dxa"/>
            <w:vAlign w:val="center"/>
          </w:tcPr>
          <w:p w:rsidR="00760801" w:rsidRPr="0036553B" w:rsidRDefault="00760801" w:rsidP="00760801">
            <w:pPr>
              <w:widowControl/>
              <w:numPr>
                <w:ilvl w:val="0"/>
                <w:numId w:val="21"/>
              </w:numPr>
              <w:adjustRightInd w:val="0"/>
              <w:snapToGrid w:val="0"/>
              <w:spacing w:afterLines="25" w:after="90" w:line="300" w:lineRule="auto"/>
              <w:ind w:left="478" w:hanging="368"/>
              <w:rPr>
                <w:rFonts w:ascii="標楷體" w:eastAsia="標楷體" w:hAnsi="標楷體"/>
                <w:bCs/>
                <w:color w:val="000000" w:themeColor="text1"/>
                <w:sz w:val="20"/>
                <w:szCs w:val="20"/>
              </w:rPr>
            </w:pPr>
            <w:r w:rsidRPr="0036553B">
              <w:rPr>
                <w:rFonts w:ascii="標楷體" w:eastAsia="標楷體" w:hAnsi="標楷體" w:hint="eastAsia"/>
                <w:bCs/>
                <w:color w:val="000000" w:themeColor="text1"/>
                <w:sz w:val="20"/>
                <w:szCs w:val="20"/>
              </w:rPr>
              <w:t>擔任國外國際工作坊或研習營講師示範者認定 10 點，擔任助手者 3 點。</w:t>
            </w:r>
          </w:p>
          <w:p w:rsidR="00760801" w:rsidRPr="0036553B" w:rsidRDefault="00760801" w:rsidP="00760801">
            <w:pPr>
              <w:widowControl/>
              <w:numPr>
                <w:ilvl w:val="0"/>
                <w:numId w:val="21"/>
              </w:numPr>
              <w:adjustRightInd w:val="0"/>
              <w:snapToGrid w:val="0"/>
              <w:spacing w:afterLines="25" w:after="90" w:line="300" w:lineRule="auto"/>
              <w:ind w:left="478" w:hanging="368"/>
              <w:rPr>
                <w:rFonts w:ascii="標楷體" w:eastAsia="標楷體" w:hAnsi="標楷體"/>
                <w:bCs/>
                <w:color w:val="000000" w:themeColor="text1"/>
                <w:sz w:val="20"/>
                <w:szCs w:val="20"/>
              </w:rPr>
            </w:pPr>
            <w:r w:rsidRPr="0036553B">
              <w:rPr>
                <w:rFonts w:ascii="標楷體" w:eastAsia="標楷體" w:hAnsi="標楷體" w:hint="eastAsia"/>
                <w:bCs/>
                <w:color w:val="000000" w:themeColor="text1"/>
                <w:sz w:val="20"/>
                <w:szCs w:val="20"/>
              </w:rPr>
              <w:t>擔任國內工作坊或研習營講師示範者認定 5 點，擔任助手者 1 點。</w:t>
            </w:r>
          </w:p>
        </w:tc>
      </w:tr>
      <w:tr w:rsidR="00760801" w:rsidRPr="0036553B" w:rsidTr="00E96907">
        <w:trPr>
          <w:trHeight w:val="620"/>
        </w:trPr>
        <w:tc>
          <w:tcPr>
            <w:tcW w:w="708"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4</w:t>
            </w:r>
          </w:p>
        </w:tc>
        <w:tc>
          <w:tcPr>
            <w:tcW w:w="1984"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參與藝術或設計</w:t>
            </w:r>
          </w:p>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活動心得撰寫</w:t>
            </w:r>
          </w:p>
        </w:tc>
        <w:tc>
          <w:tcPr>
            <w:tcW w:w="1431"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1405"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5069" w:type="dxa"/>
            <w:tcBorders>
              <w:bottom w:val="single" w:sz="8" w:space="0" w:color="000000"/>
            </w:tcBorders>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cs="標楷體"/>
                <w:color w:val="000000"/>
                <w:sz w:val="20"/>
                <w:szCs w:val="20"/>
              </w:rPr>
              <w:t>參與科技藝術相關展演活動撰寫心得者：出席或參與展覽、工作坊、研習營、研討會並撰寫心得報告，經指導教授審核後認定 0.5 點，最高累積 5 點。</w:t>
            </w:r>
          </w:p>
        </w:tc>
      </w:tr>
      <w:tr w:rsidR="00760801" w:rsidRPr="0036553B" w:rsidTr="00E96907">
        <w:trPr>
          <w:trHeight w:val="620"/>
        </w:trPr>
        <w:tc>
          <w:tcPr>
            <w:tcW w:w="708"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hint="eastAsia"/>
                <w:bCs/>
                <w:color w:val="000000" w:themeColor="text1"/>
                <w:sz w:val="20"/>
                <w:szCs w:val="20"/>
              </w:rPr>
              <w:t>5</w:t>
            </w:r>
          </w:p>
        </w:tc>
        <w:tc>
          <w:tcPr>
            <w:tcW w:w="1984"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cs="標楷體"/>
                <w:color w:val="000000"/>
                <w:sz w:val="20"/>
                <w:szCs w:val="20"/>
              </w:rPr>
              <w:t>國內外期刊論文、專利發表者點數認定</w:t>
            </w:r>
          </w:p>
        </w:tc>
        <w:tc>
          <w:tcPr>
            <w:tcW w:w="1431"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1405"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c>
          <w:tcPr>
            <w:tcW w:w="5069" w:type="dxa"/>
            <w:tcBorders>
              <w:bottom w:val="single" w:sz="8" w:space="0" w:color="000000"/>
            </w:tcBorders>
            <w:vAlign w:val="center"/>
          </w:tcPr>
          <w:p w:rsidR="00760801" w:rsidRPr="0036553B" w:rsidRDefault="00760801" w:rsidP="00E96907">
            <w:pPr>
              <w:widowControl/>
              <w:adjustRightInd w:val="0"/>
              <w:snapToGrid w:val="0"/>
              <w:spacing w:afterLines="25" w:after="90" w:line="300" w:lineRule="auto"/>
              <w:rPr>
                <w:rFonts w:ascii="標楷體" w:eastAsia="標楷體" w:hAnsi="標楷體" w:cs="標楷體"/>
                <w:color w:val="000000"/>
                <w:sz w:val="20"/>
                <w:szCs w:val="20"/>
              </w:rPr>
            </w:pPr>
            <w:r w:rsidRPr="0036553B">
              <w:rPr>
                <w:rFonts w:ascii="標楷體" w:eastAsia="標楷體" w:hAnsi="標楷體" w:cs="標楷體" w:hint="eastAsia"/>
                <w:color w:val="000000"/>
                <w:sz w:val="20"/>
                <w:szCs w:val="20"/>
              </w:rPr>
              <w:t>請參考要點</w:t>
            </w:r>
            <w:proofErr w:type="gramStart"/>
            <w:r w:rsidRPr="0036553B">
              <w:rPr>
                <w:rFonts w:ascii="標楷體" w:eastAsia="標楷體" w:hAnsi="標楷體" w:cs="標楷體" w:hint="eastAsia"/>
                <w:color w:val="000000"/>
                <w:sz w:val="20"/>
                <w:szCs w:val="20"/>
              </w:rPr>
              <w:t>第五款第五點</w:t>
            </w:r>
            <w:proofErr w:type="gramEnd"/>
            <w:r w:rsidRPr="0036553B">
              <w:rPr>
                <w:rFonts w:ascii="標楷體" w:eastAsia="標楷體" w:hAnsi="標楷體" w:cs="標楷體" w:hint="eastAsia"/>
                <w:color w:val="000000"/>
                <w:sz w:val="20"/>
                <w:szCs w:val="20"/>
              </w:rPr>
              <w:t>之相關表格</w:t>
            </w:r>
          </w:p>
        </w:tc>
      </w:tr>
      <w:tr w:rsidR="00760801" w:rsidRPr="0036553B" w:rsidTr="00E96907">
        <w:trPr>
          <w:trHeight w:val="678"/>
        </w:trPr>
        <w:tc>
          <w:tcPr>
            <w:tcW w:w="2692" w:type="dxa"/>
            <w:gridSpan w:val="2"/>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簽名</w:t>
            </w:r>
          </w:p>
        </w:tc>
        <w:tc>
          <w:tcPr>
            <w:tcW w:w="1431"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(同學及指導教授)</w:t>
            </w:r>
          </w:p>
        </w:tc>
        <w:tc>
          <w:tcPr>
            <w:tcW w:w="1405" w:type="dxa"/>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r w:rsidRPr="0036553B">
              <w:rPr>
                <w:rFonts w:ascii="標楷體" w:eastAsia="標楷體" w:hAnsi="標楷體"/>
                <w:bCs/>
                <w:color w:val="000000" w:themeColor="text1"/>
                <w:sz w:val="20"/>
                <w:szCs w:val="20"/>
              </w:rPr>
              <w:t>(系所)</w:t>
            </w:r>
          </w:p>
        </w:tc>
        <w:tc>
          <w:tcPr>
            <w:tcW w:w="5069" w:type="dxa"/>
            <w:tcBorders>
              <w:top w:val="single" w:sz="8" w:space="0" w:color="000000"/>
            </w:tcBorders>
            <w:vAlign w:val="center"/>
          </w:tcPr>
          <w:p w:rsidR="00760801" w:rsidRPr="0036553B" w:rsidRDefault="00760801" w:rsidP="00E96907">
            <w:pPr>
              <w:widowControl/>
              <w:adjustRightInd w:val="0"/>
              <w:snapToGrid w:val="0"/>
              <w:spacing w:afterLines="25" w:after="90" w:line="300" w:lineRule="auto"/>
              <w:rPr>
                <w:rFonts w:ascii="標楷體" w:eastAsia="標楷體" w:hAnsi="標楷體"/>
                <w:bCs/>
                <w:color w:val="000000" w:themeColor="text1"/>
                <w:sz w:val="20"/>
                <w:szCs w:val="20"/>
              </w:rPr>
            </w:pPr>
          </w:p>
        </w:tc>
      </w:tr>
    </w:tbl>
    <w:p w:rsidR="00760801" w:rsidRPr="0036553B" w:rsidRDefault="00760801" w:rsidP="00760801">
      <w:pPr>
        <w:widowControl/>
        <w:adjustRightInd w:val="0"/>
        <w:snapToGrid w:val="0"/>
        <w:spacing w:afterLines="25" w:after="90" w:line="300" w:lineRule="auto"/>
        <w:rPr>
          <w:rFonts w:eastAsia="標楷體" w:hAnsi="標楷體"/>
          <w:bCs/>
          <w:color w:val="000000" w:themeColor="text1"/>
          <w:sz w:val="20"/>
          <w:szCs w:val="20"/>
        </w:rPr>
      </w:pPr>
      <w:r w:rsidRPr="0036553B">
        <w:rPr>
          <w:rFonts w:eastAsia="標楷體" w:hAnsi="標楷體"/>
          <w:bCs/>
          <w:color w:val="000000" w:themeColor="text1"/>
          <w:sz w:val="20"/>
          <w:szCs w:val="20"/>
        </w:rPr>
        <w:t>備註</w:t>
      </w:r>
      <w:r w:rsidRPr="0036553B">
        <w:rPr>
          <w:rFonts w:eastAsia="標楷體" w:hAnsi="標楷體"/>
          <w:bCs/>
          <w:color w:val="000000" w:themeColor="text1"/>
          <w:sz w:val="20"/>
          <w:szCs w:val="20"/>
        </w:rPr>
        <w:t>:</w:t>
      </w:r>
    </w:p>
    <w:p w:rsidR="00760801" w:rsidRPr="0036553B" w:rsidRDefault="00760801" w:rsidP="00760801">
      <w:pPr>
        <w:widowControl/>
        <w:numPr>
          <w:ilvl w:val="0"/>
          <w:numId w:val="19"/>
        </w:numPr>
        <w:adjustRightInd w:val="0"/>
        <w:snapToGrid w:val="0"/>
        <w:spacing w:afterLines="25" w:after="90" w:line="300" w:lineRule="auto"/>
        <w:rPr>
          <w:rFonts w:eastAsia="標楷體" w:hAnsi="標楷體"/>
          <w:bCs/>
          <w:color w:val="000000" w:themeColor="text1"/>
          <w:sz w:val="20"/>
          <w:szCs w:val="20"/>
        </w:rPr>
      </w:pPr>
      <w:r w:rsidRPr="0036553B">
        <w:rPr>
          <w:rFonts w:eastAsia="標楷體" w:hAnsi="標楷體"/>
          <w:bCs/>
          <w:color w:val="000000" w:themeColor="text1"/>
          <w:sz w:val="20"/>
          <w:szCs w:val="20"/>
        </w:rPr>
        <w:t>積點之核定由研究生檢附相關資料經指導教授審核後，呈主任核定。</w:t>
      </w:r>
    </w:p>
    <w:p w:rsidR="00760801" w:rsidRPr="0036553B" w:rsidRDefault="00760801" w:rsidP="00760801">
      <w:pPr>
        <w:widowControl/>
        <w:numPr>
          <w:ilvl w:val="0"/>
          <w:numId w:val="19"/>
        </w:numPr>
        <w:adjustRightInd w:val="0"/>
        <w:snapToGrid w:val="0"/>
        <w:spacing w:afterLines="25" w:after="90" w:line="300" w:lineRule="auto"/>
        <w:rPr>
          <w:rFonts w:eastAsia="標楷體" w:hAnsi="標楷體"/>
          <w:bCs/>
          <w:color w:val="000000" w:themeColor="text1"/>
          <w:sz w:val="20"/>
          <w:szCs w:val="20"/>
        </w:rPr>
      </w:pPr>
      <w:r w:rsidRPr="0036553B">
        <w:rPr>
          <w:rFonts w:eastAsia="標楷體" w:hAnsi="標楷體"/>
          <w:bCs/>
          <w:color w:val="000000" w:themeColor="text1"/>
          <w:sz w:val="20"/>
          <w:szCs w:val="20"/>
        </w:rPr>
        <w:t>點數之有效起算日期為本校行事曆所訂定之研究生入學後第一學期起始日。</w:t>
      </w:r>
    </w:p>
    <w:p w:rsidR="000B040D" w:rsidRPr="00760801" w:rsidRDefault="00760801" w:rsidP="00CB05C1">
      <w:pPr>
        <w:widowControl/>
        <w:numPr>
          <w:ilvl w:val="0"/>
          <w:numId w:val="19"/>
        </w:numPr>
        <w:adjustRightInd w:val="0"/>
        <w:snapToGrid w:val="0"/>
        <w:spacing w:afterLines="25" w:after="90" w:line="300" w:lineRule="auto"/>
        <w:rPr>
          <w:rFonts w:eastAsia="標楷體" w:hAnsi="標楷體" w:hint="eastAsia"/>
          <w:bCs/>
          <w:color w:val="000000" w:themeColor="text1"/>
          <w:sz w:val="20"/>
          <w:szCs w:val="20"/>
        </w:rPr>
      </w:pPr>
      <w:r w:rsidRPr="0036553B">
        <w:rPr>
          <w:rFonts w:eastAsia="標楷體" w:hAnsi="標楷體"/>
          <w:bCs/>
          <w:color w:val="000000" w:themeColor="text1"/>
          <w:sz w:val="20"/>
          <w:szCs w:val="20"/>
        </w:rPr>
        <w:t>其他未盡項目得比照上述認定原則。</w:t>
      </w:r>
    </w:p>
    <w:sectPr w:rsidR="000B040D" w:rsidRPr="00760801" w:rsidSect="00236AFC">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48A" w:rsidRDefault="00E3648A" w:rsidP="00CC2C7C">
      <w:r>
        <w:separator/>
      </w:r>
    </w:p>
  </w:endnote>
  <w:endnote w:type="continuationSeparator" w:id="0">
    <w:p w:rsidR="00E3648A" w:rsidRDefault="00E3648A" w:rsidP="00CC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7C" w:rsidRDefault="00CC2C7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48A" w:rsidRDefault="00E3648A" w:rsidP="00CC2C7C">
      <w:r>
        <w:separator/>
      </w:r>
    </w:p>
  </w:footnote>
  <w:footnote w:type="continuationSeparator" w:id="0">
    <w:p w:rsidR="00E3648A" w:rsidRDefault="00E3648A" w:rsidP="00CC2C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732"/>
    <w:multiLevelType w:val="hybridMultilevel"/>
    <w:tmpl w:val="E268626E"/>
    <w:lvl w:ilvl="0" w:tplc="AB961466">
      <w:start w:val="1"/>
      <w:numFmt w:val="taiwaneseCountingThousand"/>
      <w:lvlText w:val="（%1）"/>
      <w:lvlJc w:val="left"/>
      <w:pPr>
        <w:ind w:left="1440" w:hanging="720"/>
      </w:pPr>
      <w:rPr>
        <w:rFonts w:hint="default"/>
        <w:lang w:val="en-US"/>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 w15:restartNumberingAfterBreak="0">
    <w:nsid w:val="072833BA"/>
    <w:multiLevelType w:val="multilevel"/>
    <w:tmpl w:val="B3426F5C"/>
    <w:lvl w:ilvl="0">
      <w:start w:val="1"/>
      <w:numFmt w:val="taiwaneseCountingThousand"/>
      <w:lvlText w:val="%1、"/>
      <w:lvlJc w:val="left"/>
      <w:pPr>
        <w:ind w:left="560" w:hanging="440"/>
      </w:pPr>
    </w:lvl>
    <w:lvl w:ilvl="1">
      <w:start w:val="1"/>
      <w:numFmt w:val="taiwaneseCountingThousand"/>
      <w:lvlText w:val="(%2)"/>
      <w:lvlJc w:val="left"/>
      <w:pPr>
        <w:ind w:left="960" w:hanging="360"/>
      </w:pPr>
      <w:rPr>
        <w:rFonts w:cs="Times New Roman" w:hint="default"/>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2" w15:restartNumberingAfterBreak="0">
    <w:nsid w:val="0F5158D6"/>
    <w:multiLevelType w:val="multilevel"/>
    <w:tmpl w:val="B324DA86"/>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4FE091F"/>
    <w:multiLevelType w:val="multilevel"/>
    <w:tmpl w:val="53CAD57A"/>
    <w:lvl w:ilvl="0">
      <w:start w:val="1"/>
      <w:numFmt w:val="taiwaneseCountingThousand"/>
      <w:lvlText w:val="(%1)"/>
      <w:lvlJc w:val="left"/>
      <w:pPr>
        <w:ind w:left="945" w:hanging="360"/>
      </w:pPr>
      <w:rPr>
        <w:rFonts w:cs="Times New Roman" w:hint="default"/>
      </w:rPr>
    </w:lvl>
    <w:lvl w:ilvl="1">
      <w:start w:val="1"/>
      <w:numFmt w:val="decim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decim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decimal"/>
      <w:lvlText w:val="%8、"/>
      <w:lvlJc w:val="left"/>
      <w:pPr>
        <w:ind w:left="4425" w:hanging="480"/>
      </w:pPr>
    </w:lvl>
    <w:lvl w:ilvl="8">
      <w:start w:val="1"/>
      <w:numFmt w:val="lowerRoman"/>
      <w:lvlText w:val="%9."/>
      <w:lvlJc w:val="right"/>
      <w:pPr>
        <w:ind w:left="4905" w:hanging="480"/>
      </w:pPr>
    </w:lvl>
  </w:abstractNum>
  <w:abstractNum w:abstractNumId="4" w15:restartNumberingAfterBreak="0">
    <w:nsid w:val="167E0DCE"/>
    <w:multiLevelType w:val="hybridMultilevel"/>
    <w:tmpl w:val="CFCAFD32"/>
    <w:lvl w:ilvl="0" w:tplc="E8E8B4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890AFA"/>
    <w:multiLevelType w:val="multilevel"/>
    <w:tmpl w:val="89D064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70060DE"/>
    <w:multiLevelType w:val="multilevel"/>
    <w:tmpl w:val="EF74DF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670C45"/>
    <w:multiLevelType w:val="multilevel"/>
    <w:tmpl w:val="CAB87BC6"/>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EE13AB0"/>
    <w:multiLevelType w:val="hybridMultilevel"/>
    <w:tmpl w:val="B0F6444E"/>
    <w:lvl w:ilvl="0" w:tplc="CE16C4B4">
      <w:start w:val="1"/>
      <w:numFmt w:val="decimal"/>
      <w:lvlText w:val="%1."/>
      <w:lvlJc w:val="left"/>
      <w:pPr>
        <w:ind w:left="329" w:hanging="152"/>
      </w:pPr>
      <w:rPr>
        <w:rFonts w:ascii="標楷體" w:eastAsia="標楷體" w:hAnsi="標楷體" w:hint="default"/>
        <w:b w:val="0"/>
        <w:bCs w:val="0"/>
        <w:i w:val="0"/>
        <w:iCs w:val="0"/>
        <w:spacing w:val="0"/>
        <w:w w:val="99"/>
        <w:sz w:val="20"/>
        <w:szCs w:val="20"/>
        <w:lang w:val="en-US" w:eastAsia="zh-TW" w:bidi="ar-SA"/>
      </w:rPr>
    </w:lvl>
    <w:lvl w:ilvl="1" w:tplc="388E0AD2">
      <w:numFmt w:val="bullet"/>
      <w:lvlText w:val="•"/>
      <w:lvlJc w:val="left"/>
      <w:pPr>
        <w:ind w:left="791" w:hanging="152"/>
      </w:pPr>
      <w:rPr>
        <w:rFonts w:hint="default"/>
        <w:lang w:val="en-US" w:eastAsia="zh-TW" w:bidi="ar-SA"/>
      </w:rPr>
    </w:lvl>
    <w:lvl w:ilvl="2" w:tplc="7C92796E">
      <w:numFmt w:val="bullet"/>
      <w:lvlText w:val="•"/>
      <w:lvlJc w:val="left"/>
      <w:pPr>
        <w:ind w:left="1262" w:hanging="152"/>
      </w:pPr>
      <w:rPr>
        <w:rFonts w:hint="default"/>
        <w:lang w:val="en-US" w:eastAsia="zh-TW" w:bidi="ar-SA"/>
      </w:rPr>
    </w:lvl>
    <w:lvl w:ilvl="3" w:tplc="E3E8DAEC">
      <w:numFmt w:val="bullet"/>
      <w:lvlText w:val="•"/>
      <w:lvlJc w:val="left"/>
      <w:pPr>
        <w:ind w:left="1733" w:hanging="152"/>
      </w:pPr>
      <w:rPr>
        <w:rFonts w:hint="default"/>
        <w:lang w:val="en-US" w:eastAsia="zh-TW" w:bidi="ar-SA"/>
      </w:rPr>
    </w:lvl>
    <w:lvl w:ilvl="4" w:tplc="3DAC6E34">
      <w:numFmt w:val="bullet"/>
      <w:lvlText w:val="•"/>
      <w:lvlJc w:val="left"/>
      <w:pPr>
        <w:ind w:left="2205" w:hanging="152"/>
      </w:pPr>
      <w:rPr>
        <w:rFonts w:hint="default"/>
        <w:lang w:val="en-US" w:eastAsia="zh-TW" w:bidi="ar-SA"/>
      </w:rPr>
    </w:lvl>
    <w:lvl w:ilvl="5" w:tplc="3EE89CA8">
      <w:numFmt w:val="bullet"/>
      <w:lvlText w:val="•"/>
      <w:lvlJc w:val="left"/>
      <w:pPr>
        <w:ind w:left="2676" w:hanging="152"/>
      </w:pPr>
      <w:rPr>
        <w:rFonts w:hint="default"/>
        <w:lang w:val="en-US" w:eastAsia="zh-TW" w:bidi="ar-SA"/>
      </w:rPr>
    </w:lvl>
    <w:lvl w:ilvl="6" w:tplc="7400B770">
      <w:numFmt w:val="bullet"/>
      <w:lvlText w:val="•"/>
      <w:lvlJc w:val="left"/>
      <w:pPr>
        <w:ind w:left="3147" w:hanging="152"/>
      </w:pPr>
      <w:rPr>
        <w:rFonts w:hint="default"/>
        <w:lang w:val="en-US" w:eastAsia="zh-TW" w:bidi="ar-SA"/>
      </w:rPr>
    </w:lvl>
    <w:lvl w:ilvl="7" w:tplc="CB4E0A2A">
      <w:numFmt w:val="bullet"/>
      <w:lvlText w:val="•"/>
      <w:lvlJc w:val="left"/>
      <w:pPr>
        <w:ind w:left="3619" w:hanging="152"/>
      </w:pPr>
      <w:rPr>
        <w:rFonts w:hint="default"/>
        <w:lang w:val="en-US" w:eastAsia="zh-TW" w:bidi="ar-SA"/>
      </w:rPr>
    </w:lvl>
    <w:lvl w:ilvl="8" w:tplc="6B3AEBA4">
      <w:numFmt w:val="bullet"/>
      <w:lvlText w:val="•"/>
      <w:lvlJc w:val="left"/>
      <w:pPr>
        <w:ind w:left="4090" w:hanging="152"/>
      </w:pPr>
      <w:rPr>
        <w:rFonts w:hint="default"/>
        <w:lang w:val="en-US" w:eastAsia="zh-TW" w:bidi="ar-SA"/>
      </w:rPr>
    </w:lvl>
  </w:abstractNum>
  <w:abstractNum w:abstractNumId="9" w15:restartNumberingAfterBreak="0">
    <w:nsid w:val="35E25BFF"/>
    <w:multiLevelType w:val="hybridMultilevel"/>
    <w:tmpl w:val="F9666D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C07C11"/>
    <w:multiLevelType w:val="hybridMultilevel"/>
    <w:tmpl w:val="B114F38A"/>
    <w:lvl w:ilvl="0" w:tplc="F82C3B70">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52124A"/>
    <w:multiLevelType w:val="multilevel"/>
    <w:tmpl w:val="0D828A4E"/>
    <w:lvl w:ilvl="0">
      <w:start w:val="1"/>
      <w:numFmt w:val="taiwaneseCountingThousand"/>
      <w:lvlText w:val="(%1)"/>
      <w:lvlJc w:val="left"/>
      <w:pPr>
        <w:ind w:left="960" w:hanging="360"/>
      </w:pPr>
      <w:rPr>
        <w:rFonts w:cs="Times New Roman"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2" w15:restartNumberingAfterBreak="0">
    <w:nsid w:val="42514F32"/>
    <w:multiLevelType w:val="hybridMultilevel"/>
    <w:tmpl w:val="E17E57B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7A3055D"/>
    <w:multiLevelType w:val="multilevel"/>
    <w:tmpl w:val="FB2C6312"/>
    <w:lvl w:ilvl="0">
      <w:start w:val="1"/>
      <w:numFmt w:val="decimal"/>
      <w:lvlText w:val="%1."/>
      <w:lvlJc w:val="left"/>
      <w:pPr>
        <w:ind w:left="1560" w:hanging="48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4" w15:restartNumberingAfterBreak="0">
    <w:nsid w:val="58AC022C"/>
    <w:multiLevelType w:val="hybridMultilevel"/>
    <w:tmpl w:val="2A6E28B2"/>
    <w:lvl w:ilvl="0" w:tplc="8CE0D868">
      <w:start w:val="1"/>
      <w:numFmt w:val="decimal"/>
      <w:lvlText w:val="%1."/>
      <w:lvlJc w:val="left"/>
      <w:pPr>
        <w:ind w:left="262" w:hanging="152"/>
      </w:pPr>
      <w:rPr>
        <w:rFonts w:ascii="標楷體" w:eastAsia="標楷體" w:hAnsi="標楷體" w:hint="default"/>
        <w:b w:val="0"/>
        <w:bCs w:val="0"/>
        <w:i w:val="0"/>
        <w:iCs w:val="0"/>
        <w:spacing w:val="0"/>
        <w:w w:val="99"/>
        <w:sz w:val="20"/>
        <w:szCs w:val="20"/>
        <w:lang w:val="en-US" w:eastAsia="zh-TW" w:bidi="ar-SA"/>
      </w:rPr>
    </w:lvl>
    <w:lvl w:ilvl="1" w:tplc="E8A49392">
      <w:numFmt w:val="bullet"/>
      <w:lvlText w:val="•"/>
      <w:lvlJc w:val="left"/>
      <w:pPr>
        <w:ind w:left="737" w:hanging="152"/>
      </w:pPr>
      <w:rPr>
        <w:rFonts w:hint="default"/>
        <w:lang w:val="en-US" w:eastAsia="zh-TW" w:bidi="ar-SA"/>
      </w:rPr>
    </w:lvl>
    <w:lvl w:ilvl="2" w:tplc="B67078BC">
      <w:numFmt w:val="bullet"/>
      <w:lvlText w:val="•"/>
      <w:lvlJc w:val="left"/>
      <w:pPr>
        <w:ind w:left="1214" w:hanging="152"/>
      </w:pPr>
      <w:rPr>
        <w:rFonts w:hint="default"/>
        <w:lang w:val="en-US" w:eastAsia="zh-TW" w:bidi="ar-SA"/>
      </w:rPr>
    </w:lvl>
    <w:lvl w:ilvl="3" w:tplc="35A42A9E">
      <w:numFmt w:val="bullet"/>
      <w:lvlText w:val="•"/>
      <w:lvlJc w:val="left"/>
      <w:pPr>
        <w:ind w:left="1691" w:hanging="152"/>
      </w:pPr>
      <w:rPr>
        <w:rFonts w:hint="default"/>
        <w:lang w:val="en-US" w:eastAsia="zh-TW" w:bidi="ar-SA"/>
      </w:rPr>
    </w:lvl>
    <w:lvl w:ilvl="4" w:tplc="32B0EBF0">
      <w:numFmt w:val="bullet"/>
      <w:lvlText w:val="•"/>
      <w:lvlJc w:val="left"/>
      <w:pPr>
        <w:ind w:left="2169" w:hanging="152"/>
      </w:pPr>
      <w:rPr>
        <w:rFonts w:hint="default"/>
        <w:lang w:val="en-US" w:eastAsia="zh-TW" w:bidi="ar-SA"/>
      </w:rPr>
    </w:lvl>
    <w:lvl w:ilvl="5" w:tplc="F750718A">
      <w:numFmt w:val="bullet"/>
      <w:lvlText w:val="•"/>
      <w:lvlJc w:val="left"/>
      <w:pPr>
        <w:ind w:left="2646" w:hanging="152"/>
      </w:pPr>
      <w:rPr>
        <w:rFonts w:hint="default"/>
        <w:lang w:val="en-US" w:eastAsia="zh-TW" w:bidi="ar-SA"/>
      </w:rPr>
    </w:lvl>
    <w:lvl w:ilvl="6" w:tplc="50F89FEE">
      <w:numFmt w:val="bullet"/>
      <w:lvlText w:val="•"/>
      <w:lvlJc w:val="left"/>
      <w:pPr>
        <w:ind w:left="3123" w:hanging="152"/>
      </w:pPr>
      <w:rPr>
        <w:rFonts w:hint="default"/>
        <w:lang w:val="en-US" w:eastAsia="zh-TW" w:bidi="ar-SA"/>
      </w:rPr>
    </w:lvl>
    <w:lvl w:ilvl="7" w:tplc="FF08737A">
      <w:numFmt w:val="bullet"/>
      <w:lvlText w:val="•"/>
      <w:lvlJc w:val="left"/>
      <w:pPr>
        <w:ind w:left="3601" w:hanging="152"/>
      </w:pPr>
      <w:rPr>
        <w:rFonts w:hint="default"/>
        <w:lang w:val="en-US" w:eastAsia="zh-TW" w:bidi="ar-SA"/>
      </w:rPr>
    </w:lvl>
    <w:lvl w:ilvl="8" w:tplc="986E39BC">
      <w:numFmt w:val="bullet"/>
      <w:lvlText w:val="•"/>
      <w:lvlJc w:val="left"/>
      <w:pPr>
        <w:ind w:left="4078" w:hanging="152"/>
      </w:pPr>
      <w:rPr>
        <w:rFonts w:hint="default"/>
        <w:lang w:val="en-US" w:eastAsia="zh-TW" w:bidi="ar-SA"/>
      </w:rPr>
    </w:lvl>
  </w:abstractNum>
  <w:abstractNum w:abstractNumId="15" w15:restartNumberingAfterBreak="0">
    <w:nsid w:val="5D071FFD"/>
    <w:multiLevelType w:val="hybridMultilevel"/>
    <w:tmpl w:val="C5B66F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B23B67"/>
    <w:multiLevelType w:val="multilevel"/>
    <w:tmpl w:val="3F9CCBEE"/>
    <w:lvl w:ilvl="0">
      <w:start w:val="1"/>
      <w:numFmt w:val="decimal"/>
      <w:lvlText w:val="（%1）"/>
      <w:lvlJc w:val="left"/>
      <w:pPr>
        <w:ind w:left="1120" w:hanging="720"/>
      </w:pPr>
    </w:lvl>
    <w:lvl w:ilvl="1">
      <w:start w:val="1"/>
      <w:numFmt w:val="decimal"/>
      <w:lvlText w:val="%2、"/>
      <w:lvlJc w:val="left"/>
      <w:pPr>
        <w:ind w:left="1360" w:hanging="480"/>
      </w:pPr>
    </w:lvl>
    <w:lvl w:ilvl="2">
      <w:start w:val="1"/>
      <w:numFmt w:val="lowerRoman"/>
      <w:lvlText w:val="%3."/>
      <w:lvlJc w:val="right"/>
      <w:pPr>
        <w:ind w:left="1840" w:hanging="480"/>
      </w:pPr>
    </w:lvl>
    <w:lvl w:ilvl="3">
      <w:start w:val="1"/>
      <w:numFmt w:val="decimal"/>
      <w:lvlText w:val="%4."/>
      <w:lvlJc w:val="left"/>
      <w:pPr>
        <w:ind w:left="2320" w:hanging="480"/>
      </w:pPr>
    </w:lvl>
    <w:lvl w:ilvl="4">
      <w:start w:val="1"/>
      <w:numFmt w:val="decimal"/>
      <w:lvlText w:val="%5、"/>
      <w:lvlJc w:val="left"/>
      <w:pPr>
        <w:ind w:left="2800" w:hanging="480"/>
      </w:pPr>
    </w:lvl>
    <w:lvl w:ilvl="5">
      <w:start w:val="1"/>
      <w:numFmt w:val="lowerRoman"/>
      <w:lvlText w:val="%6."/>
      <w:lvlJc w:val="right"/>
      <w:pPr>
        <w:ind w:left="3280" w:hanging="480"/>
      </w:pPr>
    </w:lvl>
    <w:lvl w:ilvl="6">
      <w:start w:val="1"/>
      <w:numFmt w:val="decimal"/>
      <w:lvlText w:val="%7."/>
      <w:lvlJc w:val="left"/>
      <w:pPr>
        <w:ind w:left="3760" w:hanging="480"/>
      </w:pPr>
    </w:lvl>
    <w:lvl w:ilvl="7">
      <w:start w:val="1"/>
      <w:numFmt w:val="decimal"/>
      <w:lvlText w:val="%8、"/>
      <w:lvlJc w:val="left"/>
      <w:pPr>
        <w:ind w:left="4240" w:hanging="480"/>
      </w:pPr>
    </w:lvl>
    <w:lvl w:ilvl="8">
      <w:start w:val="1"/>
      <w:numFmt w:val="lowerRoman"/>
      <w:lvlText w:val="%9."/>
      <w:lvlJc w:val="right"/>
      <w:pPr>
        <w:ind w:left="4720" w:hanging="480"/>
      </w:pPr>
    </w:lvl>
  </w:abstractNum>
  <w:abstractNum w:abstractNumId="17" w15:restartNumberingAfterBreak="0">
    <w:nsid w:val="718C656C"/>
    <w:multiLevelType w:val="hybridMultilevel"/>
    <w:tmpl w:val="6D60653E"/>
    <w:lvl w:ilvl="0" w:tplc="61FC88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DF1286"/>
    <w:multiLevelType w:val="hybridMultilevel"/>
    <w:tmpl w:val="C86A27E0"/>
    <w:lvl w:ilvl="0" w:tplc="0AC6CF9A">
      <w:start w:val="1"/>
      <w:numFmt w:val="decimal"/>
      <w:lvlText w:val="%1."/>
      <w:lvlJc w:val="left"/>
      <w:pPr>
        <w:ind w:left="781" w:hanging="181"/>
      </w:pPr>
      <w:rPr>
        <w:rFonts w:ascii="Times New Roman" w:eastAsia="Times New Roman" w:hAnsi="Times New Roman" w:cs="Times New Roman" w:hint="default"/>
        <w:b w:val="0"/>
        <w:bCs w:val="0"/>
        <w:i w:val="0"/>
        <w:iCs w:val="0"/>
        <w:w w:val="100"/>
        <w:sz w:val="22"/>
        <w:szCs w:val="22"/>
        <w:lang w:val="en-US" w:eastAsia="zh-TW" w:bidi="ar-SA"/>
      </w:rPr>
    </w:lvl>
    <w:lvl w:ilvl="1" w:tplc="E21AB508">
      <w:numFmt w:val="bullet"/>
      <w:lvlText w:val="•"/>
      <w:lvlJc w:val="left"/>
      <w:pPr>
        <w:ind w:left="1796" w:hanging="181"/>
      </w:pPr>
      <w:rPr>
        <w:rFonts w:hint="default"/>
        <w:lang w:val="en-US" w:eastAsia="zh-TW" w:bidi="ar-SA"/>
      </w:rPr>
    </w:lvl>
    <w:lvl w:ilvl="2" w:tplc="7662FB9A">
      <w:numFmt w:val="bullet"/>
      <w:lvlText w:val="•"/>
      <w:lvlJc w:val="left"/>
      <w:pPr>
        <w:ind w:left="2813" w:hanging="181"/>
      </w:pPr>
      <w:rPr>
        <w:rFonts w:hint="default"/>
        <w:lang w:val="en-US" w:eastAsia="zh-TW" w:bidi="ar-SA"/>
      </w:rPr>
    </w:lvl>
    <w:lvl w:ilvl="3" w:tplc="EE0AA734">
      <w:numFmt w:val="bullet"/>
      <w:lvlText w:val="•"/>
      <w:lvlJc w:val="left"/>
      <w:pPr>
        <w:ind w:left="3829" w:hanging="181"/>
      </w:pPr>
      <w:rPr>
        <w:rFonts w:hint="default"/>
        <w:lang w:val="en-US" w:eastAsia="zh-TW" w:bidi="ar-SA"/>
      </w:rPr>
    </w:lvl>
    <w:lvl w:ilvl="4" w:tplc="102A7628">
      <w:numFmt w:val="bullet"/>
      <w:lvlText w:val="•"/>
      <w:lvlJc w:val="left"/>
      <w:pPr>
        <w:ind w:left="4846" w:hanging="181"/>
      </w:pPr>
      <w:rPr>
        <w:rFonts w:hint="default"/>
        <w:lang w:val="en-US" w:eastAsia="zh-TW" w:bidi="ar-SA"/>
      </w:rPr>
    </w:lvl>
    <w:lvl w:ilvl="5" w:tplc="78222144">
      <w:numFmt w:val="bullet"/>
      <w:lvlText w:val="•"/>
      <w:lvlJc w:val="left"/>
      <w:pPr>
        <w:ind w:left="5863" w:hanging="181"/>
      </w:pPr>
      <w:rPr>
        <w:rFonts w:hint="default"/>
        <w:lang w:val="en-US" w:eastAsia="zh-TW" w:bidi="ar-SA"/>
      </w:rPr>
    </w:lvl>
    <w:lvl w:ilvl="6" w:tplc="6FFA336A">
      <w:numFmt w:val="bullet"/>
      <w:lvlText w:val="•"/>
      <w:lvlJc w:val="left"/>
      <w:pPr>
        <w:ind w:left="6879" w:hanging="181"/>
      </w:pPr>
      <w:rPr>
        <w:rFonts w:hint="default"/>
        <w:lang w:val="en-US" w:eastAsia="zh-TW" w:bidi="ar-SA"/>
      </w:rPr>
    </w:lvl>
    <w:lvl w:ilvl="7" w:tplc="F448F4A6">
      <w:numFmt w:val="bullet"/>
      <w:lvlText w:val="•"/>
      <w:lvlJc w:val="left"/>
      <w:pPr>
        <w:ind w:left="7896" w:hanging="181"/>
      </w:pPr>
      <w:rPr>
        <w:rFonts w:hint="default"/>
        <w:lang w:val="en-US" w:eastAsia="zh-TW" w:bidi="ar-SA"/>
      </w:rPr>
    </w:lvl>
    <w:lvl w:ilvl="8" w:tplc="049AEA58">
      <w:numFmt w:val="bullet"/>
      <w:lvlText w:val="•"/>
      <w:lvlJc w:val="left"/>
      <w:pPr>
        <w:ind w:left="8913" w:hanging="181"/>
      </w:pPr>
      <w:rPr>
        <w:rFonts w:hint="default"/>
        <w:lang w:val="en-US" w:eastAsia="zh-TW" w:bidi="ar-SA"/>
      </w:rPr>
    </w:lvl>
  </w:abstractNum>
  <w:abstractNum w:abstractNumId="19" w15:restartNumberingAfterBreak="0">
    <w:nsid w:val="7557552A"/>
    <w:multiLevelType w:val="hybridMultilevel"/>
    <w:tmpl w:val="A42CDB78"/>
    <w:lvl w:ilvl="0" w:tplc="9FECCF7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EB237E3"/>
    <w:multiLevelType w:val="multilevel"/>
    <w:tmpl w:val="5CFC9520"/>
    <w:lvl w:ilvl="0">
      <w:start w:val="1"/>
      <w:numFmt w:val="decimal"/>
      <w:lvlText w:val="%1、"/>
      <w:lvlJc w:val="left"/>
      <w:pPr>
        <w:ind w:left="400" w:hanging="40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0"/>
  </w:num>
  <w:num w:numId="2">
    <w:abstractNumId w:val="16"/>
  </w:num>
  <w:num w:numId="3">
    <w:abstractNumId w:val="5"/>
  </w:num>
  <w:num w:numId="4">
    <w:abstractNumId w:val="2"/>
  </w:num>
  <w:num w:numId="5">
    <w:abstractNumId w:val="6"/>
  </w:num>
  <w:num w:numId="6">
    <w:abstractNumId w:val="7"/>
  </w:num>
  <w:num w:numId="7">
    <w:abstractNumId w:val="4"/>
  </w:num>
  <w:num w:numId="8">
    <w:abstractNumId w:val="19"/>
  </w:num>
  <w:num w:numId="9">
    <w:abstractNumId w:val="0"/>
  </w:num>
  <w:num w:numId="10">
    <w:abstractNumId w:val="9"/>
  </w:num>
  <w:num w:numId="11">
    <w:abstractNumId w:val="12"/>
  </w:num>
  <w:num w:numId="12">
    <w:abstractNumId w:val="10"/>
  </w:num>
  <w:num w:numId="13">
    <w:abstractNumId w:val="15"/>
  </w:num>
  <w:num w:numId="14">
    <w:abstractNumId w:val="17"/>
  </w:num>
  <w:num w:numId="15">
    <w:abstractNumId w:val="1"/>
  </w:num>
  <w:num w:numId="16">
    <w:abstractNumId w:val="13"/>
  </w:num>
  <w:num w:numId="17">
    <w:abstractNumId w:val="3"/>
  </w:num>
  <w:num w:numId="18">
    <w:abstractNumId w:val="11"/>
  </w:num>
  <w:num w:numId="19">
    <w:abstractNumId w:val="18"/>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FC"/>
    <w:rsid w:val="0005667B"/>
    <w:rsid w:val="000B040D"/>
    <w:rsid w:val="000B5A96"/>
    <w:rsid w:val="00236AFC"/>
    <w:rsid w:val="00251CF2"/>
    <w:rsid w:val="00294439"/>
    <w:rsid w:val="003C70E3"/>
    <w:rsid w:val="0042530C"/>
    <w:rsid w:val="00503587"/>
    <w:rsid w:val="007405E9"/>
    <w:rsid w:val="00760801"/>
    <w:rsid w:val="008568F3"/>
    <w:rsid w:val="009E5702"/>
    <w:rsid w:val="009E6100"/>
    <w:rsid w:val="00CB05C1"/>
    <w:rsid w:val="00CC2C7C"/>
    <w:rsid w:val="00E3648A"/>
    <w:rsid w:val="00F02DA3"/>
    <w:rsid w:val="00F72D8A"/>
    <w:rsid w:val="00FA07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8110"/>
  <w15:chartTrackingRefBased/>
  <w15:docId w15:val="{D4F70544-FB8F-4A17-8D16-1694F0A0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DA3"/>
    <w:pPr>
      <w:widowControl w:val="0"/>
    </w:pPr>
  </w:style>
  <w:style w:type="paragraph" w:styleId="1">
    <w:name w:val="heading 1"/>
    <w:basedOn w:val="a"/>
    <w:link w:val="10"/>
    <w:uiPriority w:val="1"/>
    <w:qFormat/>
    <w:rsid w:val="00CB05C1"/>
    <w:pPr>
      <w:autoSpaceDE w:val="0"/>
      <w:autoSpaceDN w:val="0"/>
      <w:ind w:left="118"/>
      <w:outlineLvl w:val="0"/>
    </w:pPr>
    <w:rPr>
      <w:rFonts w:ascii="標楷體" w:eastAsia="標楷體" w:hAnsi="標楷體" w:cs="標楷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72D8A"/>
    <w:pPr>
      <w:autoSpaceDE w:val="0"/>
      <w:autoSpaceDN w:val="0"/>
      <w:spacing w:before="144"/>
      <w:ind w:left="1558"/>
    </w:pPr>
    <w:rPr>
      <w:rFonts w:ascii="標楷體" w:eastAsia="標楷體" w:hAnsi="標楷體" w:cs="標楷體"/>
      <w:kern w:val="0"/>
      <w:szCs w:val="24"/>
    </w:rPr>
  </w:style>
  <w:style w:type="character" w:customStyle="1" w:styleId="a4">
    <w:name w:val="本文 字元"/>
    <w:basedOn w:val="a0"/>
    <w:link w:val="a3"/>
    <w:uiPriority w:val="1"/>
    <w:rsid w:val="00F72D8A"/>
    <w:rPr>
      <w:rFonts w:ascii="標楷體" w:eastAsia="標楷體" w:hAnsi="標楷體" w:cs="標楷體"/>
      <w:kern w:val="0"/>
      <w:szCs w:val="24"/>
    </w:rPr>
  </w:style>
  <w:style w:type="paragraph" w:styleId="a5">
    <w:name w:val="Title"/>
    <w:basedOn w:val="a"/>
    <w:link w:val="a6"/>
    <w:uiPriority w:val="1"/>
    <w:qFormat/>
    <w:rsid w:val="00F72D8A"/>
    <w:pPr>
      <w:autoSpaceDE w:val="0"/>
      <w:autoSpaceDN w:val="0"/>
      <w:spacing w:before="24"/>
      <w:ind w:left="1413" w:right="1629"/>
      <w:jc w:val="center"/>
    </w:pPr>
    <w:rPr>
      <w:rFonts w:ascii="標楷體" w:eastAsia="標楷體" w:hAnsi="標楷體" w:cs="標楷體"/>
      <w:b/>
      <w:bCs/>
      <w:kern w:val="0"/>
      <w:sz w:val="28"/>
      <w:szCs w:val="28"/>
    </w:rPr>
  </w:style>
  <w:style w:type="character" w:customStyle="1" w:styleId="a6">
    <w:name w:val="標題 字元"/>
    <w:basedOn w:val="a0"/>
    <w:link w:val="a5"/>
    <w:uiPriority w:val="1"/>
    <w:rsid w:val="00F72D8A"/>
    <w:rPr>
      <w:rFonts w:ascii="標楷體" w:eastAsia="標楷體" w:hAnsi="標楷體" w:cs="標楷體"/>
      <w:b/>
      <w:bCs/>
      <w:kern w:val="0"/>
      <w:sz w:val="28"/>
      <w:szCs w:val="28"/>
    </w:rPr>
  </w:style>
  <w:style w:type="paragraph" w:styleId="a7">
    <w:name w:val="List Paragraph"/>
    <w:basedOn w:val="a"/>
    <w:link w:val="a8"/>
    <w:uiPriority w:val="34"/>
    <w:qFormat/>
    <w:rsid w:val="003C70E3"/>
    <w:pPr>
      <w:ind w:leftChars="200" w:left="480"/>
    </w:pPr>
    <w:rPr>
      <w:rFonts w:ascii="Calibri" w:eastAsia="新細明體" w:hAnsi="Calibri" w:cs="Times New Roman"/>
    </w:rPr>
  </w:style>
  <w:style w:type="character" w:customStyle="1" w:styleId="a8">
    <w:name w:val="清單段落 字元"/>
    <w:link w:val="a7"/>
    <w:uiPriority w:val="34"/>
    <w:locked/>
    <w:rsid w:val="003C70E3"/>
    <w:rPr>
      <w:rFonts w:ascii="Calibri" w:eastAsia="新細明體" w:hAnsi="Calibri" w:cs="Times New Roman"/>
    </w:rPr>
  </w:style>
  <w:style w:type="paragraph" w:styleId="a9">
    <w:name w:val="header"/>
    <w:basedOn w:val="a"/>
    <w:link w:val="aa"/>
    <w:uiPriority w:val="99"/>
    <w:unhideWhenUsed/>
    <w:rsid w:val="00CC2C7C"/>
    <w:pPr>
      <w:tabs>
        <w:tab w:val="center" w:pos="4153"/>
        <w:tab w:val="right" w:pos="8306"/>
      </w:tabs>
      <w:snapToGrid w:val="0"/>
    </w:pPr>
    <w:rPr>
      <w:sz w:val="20"/>
      <w:szCs w:val="20"/>
    </w:rPr>
  </w:style>
  <w:style w:type="character" w:customStyle="1" w:styleId="aa">
    <w:name w:val="頁首 字元"/>
    <w:basedOn w:val="a0"/>
    <w:link w:val="a9"/>
    <w:uiPriority w:val="99"/>
    <w:rsid w:val="00CC2C7C"/>
    <w:rPr>
      <w:sz w:val="20"/>
      <w:szCs w:val="20"/>
    </w:rPr>
  </w:style>
  <w:style w:type="paragraph" w:styleId="ab">
    <w:name w:val="footer"/>
    <w:basedOn w:val="a"/>
    <w:link w:val="ac"/>
    <w:uiPriority w:val="99"/>
    <w:unhideWhenUsed/>
    <w:rsid w:val="00CC2C7C"/>
    <w:pPr>
      <w:tabs>
        <w:tab w:val="center" w:pos="4153"/>
        <w:tab w:val="right" w:pos="8306"/>
      </w:tabs>
      <w:snapToGrid w:val="0"/>
    </w:pPr>
    <w:rPr>
      <w:sz w:val="20"/>
      <w:szCs w:val="20"/>
    </w:rPr>
  </w:style>
  <w:style w:type="character" w:customStyle="1" w:styleId="ac">
    <w:name w:val="頁尾 字元"/>
    <w:basedOn w:val="a0"/>
    <w:link w:val="ab"/>
    <w:uiPriority w:val="99"/>
    <w:rsid w:val="00CC2C7C"/>
    <w:rPr>
      <w:sz w:val="20"/>
      <w:szCs w:val="20"/>
    </w:rPr>
  </w:style>
  <w:style w:type="table" w:styleId="ad">
    <w:name w:val="Table Grid"/>
    <w:basedOn w:val="a1"/>
    <w:uiPriority w:val="39"/>
    <w:rsid w:val="0050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CB05C1"/>
    <w:rPr>
      <w:rFonts w:ascii="標楷體" w:eastAsia="標楷體" w:hAnsi="標楷體" w:cs="標楷體"/>
      <w:b/>
      <w:bCs/>
      <w:kern w:val="0"/>
      <w:szCs w:val="24"/>
    </w:rPr>
  </w:style>
  <w:style w:type="paragraph" w:styleId="ae">
    <w:name w:val="Balloon Text"/>
    <w:basedOn w:val="a"/>
    <w:link w:val="af"/>
    <w:uiPriority w:val="99"/>
    <w:semiHidden/>
    <w:unhideWhenUsed/>
    <w:rsid w:val="00CB05C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B0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IPTA</dc:creator>
  <cp:keywords/>
  <dc:description/>
  <cp:lastModifiedBy>IPTA</cp:lastModifiedBy>
  <cp:revision>2</cp:revision>
  <dcterms:created xsi:type="dcterms:W3CDTF">2022-08-05T05:45:00Z</dcterms:created>
  <dcterms:modified xsi:type="dcterms:W3CDTF">2022-08-05T05:45:00Z</dcterms:modified>
</cp:coreProperties>
</file>